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D7" w:rsidRPr="00B6034C" w:rsidRDefault="00EB38D1" w:rsidP="003476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03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Уважаемые собственники помещений</w:t>
      </w:r>
      <w:r w:rsidR="00F36E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соседи</w:t>
      </w:r>
      <w:r w:rsidR="00347629" w:rsidRPr="00B603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!</w:t>
      </w:r>
    </w:p>
    <w:p w:rsidR="000143D7" w:rsidRDefault="000143D7" w:rsidP="004E1D17">
      <w:pPr>
        <w:spacing w:after="0" w:line="240" w:lineRule="auto"/>
        <w:rPr>
          <w:rFonts w:ascii="Arial" w:eastAsia="Times New Roman" w:hAnsi="Arial" w:cs="Arial"/>
          <w:color w:val="000000"/>
          <w:sz w:val="16"/>
          <w:lang w:eastAsia="ru-RU"/>
        </w:rPr>
      </w:pPr>
    </w:p>
    <w:p w:rsidR="000143D7" w:rsidRDefault="000143D7" w:rsidP="004E1D17">
      <w:pPr>
        <w:spacing w:after="0" w:line="240" w:lineRule="auto"/>
        <w:rPr>
          <w:rFonts w:ascii="Arial" w:eastAsia="Times New Roman" w:hAnsi="Arial" w:cs="Arial"/>
          <w:color w:val="000000"/>
          <w:sz w:val="16"/>
          <w:lang w:eastAsia="ru-RU"/>
        </w:rPr>
      </w:pPr>
    </w:p>
    <w:p w:rsidR="00B6034C" w:rsidRPr="000C25F0" w:rsidRDefault="00CA00B4" w:rsidP="008B3203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0C25F0">
        <w:rPr>
          <w:rFonts w:ascii="Times New Roman" w:hAnsi="Times New Roman"/>
          <w:sz w:val="26"/>
          <w:szCs w:val="26"/>
        </w:rPr>
        <w:t>В начале января 2018 г. планируется проведение очередных собраний собственников п</w:t>
      </w:r>
      <w:r w:rsidRPr="000C25F0">
        <w:rPr>
          <w:rFonts w:ascii="Times New Roman" w:hAnsi="Times New Roman"/>
          <w:sz w:val="26"/>
          <w:szCs w:val="26"/>
        </w:rPr>
        <w:t>о</w:t>
      </w:r>
      <w:r w:rsidRPr="000C25F0">
        <w:rPr>
          <w:rFonts w:ascii="Times New Roman" w:hAnsi="Times New Roman"/>
          <w:sz w:val="26"/>
          <w:szCs w:val="26"/>
        </w:rPr>
        <w:t>мещений Дома и членов ТСЖ «</w:t>
      </w:r>
      <w:proofErr w:type="spellStart"/>
      <w:r w:rsidRPr="000C25F0">
        <w:rPr>
          <w:rFonts w:ascii="Times New Roman" w:hAnsi="Times New Roman"/>
          <w:sz w:val="26"/>
          <w:szCs w:val="26"/>
        </w:rPr>
        <w:t>Боровское</w:t>
      </w:r>
      <w:proofErr w:type="spellEnd"/>
      <w:r w:rsidRPr="000C25F0">
        <w:rPr>
          <w:rFonts w:ascii="Times New Roman" w:hAnsi="Times New Roman"/>
          <w:sz w:val="26"/>
          <w:szCs w:val="26"/>
        </w:rPr>
        <w:t xml:space="preserve"> 20-1»!</w:t>
      </w:r>
    </w:p>
    <w:p w:rsidR="00BE565E" w:rsidRPr="000C25F0" w:rsidRDefault="00BF45C9" w:rsidP="008B3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момента своего образования</w:t>
      </w:r>
      <w:r w:rsidRPr="000C25F0">
        <w:rPr>
          <w:rFonts w:ascii="Times New Roman" w:hAnsi="Times New Roman"/>
          <w:sz w:val="26"/>
          <w:szCs w:val="26"/>
        </w:rPr>
        <w:t xml:space="preserve"> ТСЖ </w:t>
      </w:r>
      <w:r>
        <w:rPr>
          <w:rFonts w:ascii="Times New Roman" w:hAnsi="Times New Roman"/>
          <w:sz w:val="26"/>
          <w:szCs w:val="26"/>
        </w:rPr>
        <w:t>работает</w:t>
      </w:r>
      <w:r w:rsidRPr="000C25F0">
        <w:rPr>
          <w:rFonts w:ascii="Times New Roman" w:hAnsi="Times New Roman"/>
          <w:sz w:val="26"/>
          <w:szCs w:val="26"/>
        </w:rPr>
        <w:t xml:space="preserve"> по ставке утверждаемой Правительством </w:t>
      </w:r>
      <w:proofErr w:type="gramStart"/>
      <w:r w:rsidRPr="000C25F0">
        <w:rPr>
          <w:rFonts w:ascii="Times New Roman" w:hAnsi="Times New Roman"/>
          <w:sz w:val="26"/>
          <w:szCs w:val="26"/>
        </w:rPr>
        <w:t>г</w:t>
      </w:r>
      <w:proofErr w:type="gramEnd"/>
      <w:r w:rsidRPr="000C25F0">
        <w:rPr>
          <w:rFonts w:ascii="Times New Roman" w:hAnsi="Times New Roman"/>
          <w:sz w:val="26"/>
          <w:szCs w:val="26"/>
        </w:rPr>
        <w:t>. Москва</w:t>
      </w:r>
      <w:r>
        <w:rPr>
          <w:rFonts w:ascii="Times New Roman" w:hAnsi="Times New Roman"/>
          <w:sz w:val="26"/>
          <w:szCs w:val="26"/>
        </w:rPr>
        <w:t>. ТСЖ</w:t>
      </w:r>
      <w:r w:rsidRPr="000C25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проводило все</w:t>
      </w:r>
      <w:r w:rsidRPr="000C25F0">
        <w:rPr>
          <w:rFonts w:ascii="Times New Roman" w:hAnsi="Times New Roman"/>
          <w:sz w:val="26"/>
          <w:szCs w:val="26"/>
        </w:rPr>
        <w:t xml:space="preserve"> ремонты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0C25F0">
        <w:rPr>
          <w:rFonts w:ascii="Times New Roman" w:hAnsi="Times New Roman"/>
          <w:sz w:val="26"/>
          <w:szCs w:val="26"/>
        </w:rPr>
        <w:t>благоустройство</w:t>
      </w:r>
      <w:r>
        <w:rPr>
          <w:rFonts w:ascii="Times New Roman" w:hAnsi="Times New Roman"/>
          <w:sz w:val="26"/>
          <w:szCs w:val="26"/>
        </w:rPr>
        <w:t>,</w:t>
      </w:r>
      <w:r w:rsidRPr="000C25F0">
        <w:rPr>
          <w:rFonts w:ascii="Times New Roman" w:hAnsi="Times New Roman"/>
          <w:sz w:val="26"/>
          <w:szCs w:val="26"/>
        </w:rPr>
        <w:t xml:space="preserve"> находясь строго в рамках </w:t>
      </w:r>
      <w:r>
        <w:rPr>
          <w:rFonts w:ascii="Times New Roman" w:hAnsi="Times New Roman"/>
          <w:sz w:val="26"/>
          <w:szCs w:val="26"/>
        </w:rPr>
        <w:t>утве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ждённых расценок</w:t>
      </w:r>
      <w:r w:rsidRPr="000C25F0">
        <w:rPr>
          <w:rFonts w:ascii="Times New Roman" w:hAnsi="Times New Roman"/>
          <w:sz w:val="26"/>
          <w:szCs w:val="26"/>
        </w:rPr>
        <w:t>. В то же время</w:t>
      </w:r>
      <w:r>
        <w:rPr>
          <w:rFonts w:ascii="Times New Roman" w:hAnsi="Times New Roman"/>
          <w:sz w:val="26"/>
          <w:szCs w:val="26"/>
        </w:rPr>
        <w:t xml:space="preserve"> финансовая</w:t>
      </w:r>
      <w:r w:rsidRPr="000C25F0">
        <w:rPr>
          <w:rFonts w:ascii="Times New Roman" w:hAnsi="Times New Roman"/>
          <w:sz w:val="26"/>
          <w:szCs w:val="26"/>
        </w:rPr>
        <w:t xml:space="preserve"> ситуация менялась в сторону </w:t>
      </w:r>
      <w:r>
        <w:rPr>
          <w:rFonts w:ascii="Times New Roman" w:hAnsi="Times New Roman"/>
          <w:sz w:val="26"/>
          <w:szCs w:val="26"/>
        </w:rPr>
        <w:t>постоянного</w:t>
      </w:r>
      <w:r w:rsidRPr="000C25F0">
        <w:rPr>
          <w:rFonts w:ascii="Times New Roman" w:hAnsi="Times New Roman"/>
          <w:sz w:val="26"/>
          <w:szCs w:val="26"/>
        </w:rPr>
        <w:t xml:space="preserve"> уд</w:t>
      </w:r>
      <w:r w:rsidRPr="000C25F0">
        <w:rPr>
          <w:rFonts w:ascii="Times New Roman" w:hAnsi="Times New Roman"/>
          <w:sz w:val="26"/>
          <w:szCs w:val="26"/>
        </w:rPr>
        <w:t>о</w:t>
      </w:r>
      <w:r w:rsidRPr="000C25F0">
        <w:rPr>
          <w:rFonts w:ascii="Times New Roman" w:hAnsi="Times New Roman"/>
          <w:sz w:val="26"/>
          <w:szCs w:val="26"/>
        </w:rPr>
        <w:t>рожания</w:t>
      </w:r>
      <w:r w:rsidR="00BE565E" w:rsidRPr="000C25F0">
        <w:rPr>
          <w:rFonts w:ascii="Times New Roman" w:hAnsi="Times New Roman"/>
          <w:sz w:val="26"/>
          <w:szCs w:val="26"/>
        </w:rPr>
        <w:t>:</w:t>
      </w:r>
    </w:p>
    <w:tbl>
      <w:tblPr>
        <w:tblStyle w:val="a7"/>
        <w:tblW w:w="0" w:type="auto"/>
        <w:tblLook w:val="04A0"/>
      </w:tblPr>
      <w:tblGrid>
        <w:gridCol w:w="3794"/>
        <w:gridCol w:w="1701"/>
        <w:gridCol w:w="1843"/>
        <w:gridCol w:w="2141"/>
      </w:tblGrid>
      <w:tr w:rsidR="00BE565E" w:rsidTr="00BF45C9">
        <w:tc>
          <w:tcPr>
            <w:tcW w:w="3794" w:type="dxa"/>
          </w:tcPr>
          <w:p w:rsidR="00BE565E" w:rsidRDefault="00BE565E" w:rsidP="00CA00B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65E" w:rsidRPr="00263F12" w:rsidRDefault="00BE565E" w:rsidP="00BE565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F12">
              <w:rPr>
                <w:b/>
                <w:sz w:val="24"/>
                <w:szCs w:val="24"/>
              </w:rPr>
              <w:t>2011 г.</w:t>
            </w:r>
          </w:p>
        </w:tc>
        <w:tc>
          <w:tcPr>
            <w:tcW w:w="1843" w:type="dxa"/>
          </w:tcPr>
          <w:p w:rsidR="00BE565E" w:rsidRPr="00263F12" w:rsidRDefault="00BE565E" w:rsidP="00BE565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F12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2141" w:type="dxa"/>
          </w:tcPr>
          <w:p w:rsidR="00BE565E" w:rsidRPr="00263F12" w:rsidRDefault="00BE565E" w:rsidP="00BE565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63F12">
              <w:rPr>
                <w:b/>
                <w:sz w:val="28"/>
                <w:szCs w:val="28"/>
              </w:rPr>
              <w:t>Изменение</w:t>
            </w:r>
          </w:p>
        </w:tc>
      </w:tr>
      <w:tr w:rsidR="00BE565E" w:rsidTr="00BF45C9">
        <w:tc>
          <w:tcPr>
            <w:tcW w:w="3794" w:type="dxa"/>
          </w:tcPr>
          <w:p w:rsidR="00BE565E" w:rsidRPr="00BF45C9" w:rsidRDefault="00BE565E" w:rsidP="00CA00B4">
            <w:pPr>
              <w:spacing w:after="0"/>
              <w:jc w:val="both"/>
              <w:rPr>
                <w:sz w:val="24"/>
                <w:szCs w:val="24"/>
              </w:rPr>
            </w:pPr>
            <w:r w:rsidRPr="00BF45C9">
              <w:rPr>
                <w:sz w:val="24"/>
                <w:szCs w:val="24"/>
              </w:rPr>
              <w:t>Отопление, руб/Гкал</w:t>
            </w:r>
          </w:p>
        </w:tc>
        <w:tc>
          <w:tcPr>
            <w:tcW w:w="1701" w:type="dxa"/>
            <w:vAlign w:val="center"/>
          </w:tcPr>
          <w:p w:rsidR="00BE565E" w:rsidRPr="00BF45C9" w:rsidRDefault="00BE565E" w:rsidP="00BE565E">
            <w:pPr>
              <w:spacing w:after="0"/>
              <w:jc w:val="center"/>
              <w:rPr>
                <w:sz w:val="24"/>
                <w:szCs w:val="24"/>
              </w:rPr>
            </w:pPr>
            <w:r w:rsidRPr="00BF45C9">
              <w:rPr>
                <w:sz w:val="24"/>
                <w:szCs w:val="24"/>
              </w:rPr>
              <w:t>1 325,70</w:t>
            </w:r>
          </w:p>
        </w:tc>
        <w:tc>
          <w:tcPr>
            <w:tcW w:w="1843" w:type="dxa"/>
            <w:vAlign w:val="center"/>
          </w:tcPr>
          <w:p w:rsidR="00BE565E" w:rsidRPr="00BF45C9" w:rsidRDefault="00BE565E" w:rsidP="00BE565E">
            <w:pPr>
              <w:spacing w:after="0"/>
              <w:jc w:val="center"/>
              <w:rPr>
                <w:sz w:val="24"/>
                <w:szCs w:val="24"/>
              </w:rPr>
            </w:pPr>
            <w:r w:rsidRPr="00BF45C9">
              <w:rPr>
                <w:sz w:val="24"/>
                <w:szCs w:val="24"/>
              </w:rPr>
              <w:t>2 199,24</w:t>
            </w:r>
          </w:p>
        </w:tc>
        <w:tc>
          <w:tcPr>
            <w:tcW w:w="2141" w:type="dxa"/>
            <w:vAlign w:val="center"/>
          </w:tcPr>
          <w:p w:rsidR="00BE565E" w:rsidRPr="00BF45C9" w:rsidRDefault="00741B24" w:rsidP="00BE565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F45C9">
              <w:rPr>
                <w:b/>
                <w:sz w:val="24"/>
                <w:szCs w:val="24"/>
              </w:rPr>
              <w:t>39,7</w:t>
            </w:r>
            <w:r w:rsidR="00BE565E" w:rsidRPr="00BF45C9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BE565E" w:rsidTr="00BF45C9">
        <w:tc>
          <w:tcPr>
            <w:tcW w:w="3794" w:type="dxa"/>
          </w:tcPr>
          <w:p w:rsidR="00BE565E" w:rsidRPr="00BF45C9" w:rsidRDefault="00BE565E" w:rsidP="00CA00B4">
            <w:pPr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BF45C9">
              <w:rPr>
                <w:sz w:val="24"/>
                <w:szCs w:val="24"/>
              </w:rPr>
              <w:t>Горячая вода, руб/м</w:t>
            </w:r>
            <w:r w:rsidRPr="00BF45C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BE565E" w:rsidRPr="00BF45C9" w:rsidRDefault="00BE565E" w:rsidP="00BE565E">
            <w:pPr>
              <w:spacing w:after="0"/>
              <w:jc w:val="center"/>
              <w:rPr>
                <w:sz w:val="24"/>
                <w:szCs w:val="24"/>
              </w:rPr>
            </w:pPr>
            <w:r w:rsidRPr="00BF45C9">
              <w:rPr>
                <w:sz w:val="24"/>
                <w:szCs w:val="24"/>
              </w:rPr>
              <w:t>105,45</w:t>
            </w:r>
          </w:p>
        </w:tc>
        <w:tc>
          <w:tcPr>
            <w:tcW w:w="1843" w:type="dxa"/>
            <w:vAlign w:val="center"/>
          </w:tcPr>
          <w:p w:rsidR="00BE565E" w:rsidRPr="00BF45C9" w:rsidRDefault="00BE565E" w:rsidP="00BE565E">
            <w:pPr>
              <w:spacing w:after="0"/>
              <w:jc w:val="center"/>
              <w:rPr>
                <w:sz w:val="24"/>
                <w:szCs w:val="24"/>
              </w:rPr>
            </w:pPr>
            <w:r w:rsidRPr="00BF45C9">
              <w:rPr>
                <w:sz w:val="24"/>
                <w:szCs w:val="24"/>
              </w:rPr>
              <w:t>180,55</w:t>
            </w:r>
          </w:p>
        </w:tc>
        <w:tc>
          <w:tcPr>
            <w:tcW w:w="2141" w:type="dxa"/>
            <w:vAlign w:val="center"/>
          </w:tcPr>
          <w:p w:rsidR="00BE565E" w:rsidRPr="00BF45C9" w:rsidRDefault="00741B24" w:rsidP="00BE565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F45C9">
              <w:rPr>
                <w:b/>
                <w:sz w:val="24"/>
                <w:szCs w:val="24"/>
              </w:rPr>
              <w:t>41,6</w:t>
            </w:r>
            <w:r w:rsidR="00BE565E" w:rsidRPr="00BF45C9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741B24" w:rsidTr="00BF45C9">
        <w:tc>
          <w:tcPr>
            <w:tcW w:w="3794" w:type="dxa"/>
          </w:tcPr>
          <w:p w:rsidR="00741B24" w:rsidRPr="00BF45C9" w:rsidRDefault="00741B24" w:rsidP="00967A91">
            <w:pPr>
              <w:spacing w:after="0"/>
              <w:ind w:right="-108"/>
              <w:jc w:val="both"/>
              <w:rPr>
                <w:spacing w:val="-8"/>
                <w:sz w:val="24"/>
                <w:szCs w:val="24"/>
              </w:rPr>
            </w:pPr>
            <w:r w:rsidRPr="00BF45C9">
              <w:rPr>
                <w:spacing w:val="-8"/>
                <w:sz w:val="24"/>
                <w:szCs w:val="24"/>
              </w:rPr>
              <w:t>Электроэнергия МОП</w:t>
            </w:r>
            <w:r w:rsidR="00967A91" w:rsidRPr="00BF45C9">
              <w:rPr>
                <w:rStyle w:val="af4"/>
                <w:spacing w:val="-8"/>
                <w:sz w:val="24"/>
                <w:szCs w:val="24"/>
              </w:rPr>
              <w:footnoteReference w:id="1"/>
            </w:r>
            <w:r w:rsidR="00BF45C9" w:rsidRPr="00BF45C9">
              <w:rPr>
                <w:spacing w:val="-8"/>
                <w:sz w:val="24"/>
                <w:szCs w:val="24"/>
              </w:rPr>
              <w:t xml:space="preserve">, </w:t>
            </w:r>
            <w:proofErr w:type="spellStart"/>
            <w:r w:rsidR="00BF45C9" w:rsidRPr="00BF45C9">
              <w:rPr>
                <w:spacing w:val="-8"/>
                <w:sz w:val="24"/>
                <w:szCs w:val="24"/>
              </w:rPr>
              <w:t>руб</w:t>
            </w:r>
            <w:proofErr w:type="spellEnd"/>
            <w:r w:rsidR="00BF45C9" w:rsidRPr="00BF45C9">
              <w:rPr>
                <w:spacing w:val="-8"/>
                <w:sz w:val="24"/>
                <w:szCs w:val="24"/>
              </w:rPr>
              <w:t>/</w:t>
            </w:r>
            <w:proofErr w:type="spellStart"/>
            <w:r w:rsidRPr="00BF45C9">
              <w:rPr>
                <w:spacing w:val="-8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701" w:type="dxa"/>
            <w:vAlign w:val="center"/>
          </w:tcPr>
          <w:p w:rsidR="00741B24" w:rsidRPr="00BF45C9" w:rsidRDefault="00741B24" w:rsidP="00BE565E">
            <w:pPr>
              <w:spacing w:after="0"/>
              <w:jc w:val="center"/>
              <w:rPr>
                <w:sz w:val="24"/>
                <w:szCs w:val="24"/>
              </w:rPr>
            </w:pPr>
            <w:r w:rsidRPr="00BF45C9">
              <w:rPr>
                <w:sz w:val="24"/>
                <w:szCs w:val="24"/>
              </w:rPr>
              <w:t>2,66</w:t>
            </w:r>
          </w:p>
        </w:tc>
        <w:tc>
          <w:tcPr>
            <w:tcW w:w="1843" w:type="dxa"/>
            <w:vAlign w:val="center"/>
          </w:tcPr>
          <w:p w:rsidR="00741B24" w:rsidRPr="00BF45C9" w:rsidRDefault="00741B24" w:rsidP="00BE565E">
            <w:pPr>
              <w:spacing w:after="0"/>
              <w:jc w:val="center"/>
              <w:rPr>
                <w:sz w:val="24"/>
                <w:szCs w:val="24"/>
              </w:rPr>
            </w:pPr>
            <w:r w:rsidRPr="00BF45C9">
              <w:rPr>
                <w:sz w:val="24"/>
                <w:szCs w:val="24"/>
              </w:rPr>
              <w:t>4,04</w:t>
            </w:r>
          </w:p>
        </w:tc>
        <w:tc>
          <w:tcPr>
            <w:tcW w:w="2141" w:type="dxa"/>
            <w:vAlign w:val="center"/>
          </w:tcPr>
          <w:p w:rsidR="00741B24" w:rsidRPr="00BF45C9" w:rsidRDefault="00741B24" w:rsidP="00BE565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F45C9">
              <w:rPr>
                <w:b/>
                <w:sz w:val="24"/>
                <w:szCs w:val="24"/>
              </w:rPr>
              <w:t>34,2 %</w:t>
            </w:r>
          </w:p>
        </w:tc>
      </w:tr>
      <w:tr w:rsidR="00BE565E" w:rsidTr="00BF45C9">
        <w:tc>
          <w:tcPr>
            <w:tcW w:w="3794" w:type="dxa"/>
          </w:tcPr>
          <w:p w:rsidR="00BE565E" w:rsidRPr="00BF45C9" w:rsidRDefault="00BE565E" w:rsidP="00CA00B4">
            <w:pPr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BF45C9">
              <w:rPr>
                <w:sz w:val="24"/>
                <w:szCs w:val="24"/>
              </w:rPr>
              <w:t>Ставка ТО (СОИД</w:t>
            </w:r>
            <w:r w:rsidR="00967A91" w:rsidRPr="00BF45C9">
              <w:rPr>
                <w:rStyle w:val="af4"/>
                <w:sz w:val="24"/>
                <w:szCs w:val="24"/>
              </w:rPr>
              <w:footnoteReference w:id="2"/>
            </w:r>
            <w:r w:rsidRPr="00BF45C9">
              <w:rPr>
                <w:sz w:val="24"/>
                <w:szCs w:val="24"/>
              </w:rPr>
              <w:t xml:space="preserve">), </w:t>
            </w:r>
            <w:proofErr w:type="spellStart"/>
            <w:r w:rsidRPr="00BF45C9">
              <w:rPr>
                <w:sz w:val="24"/>
                <w:szCs w:val="24"/>
              </w:rPr>
              <w:t>руб</w:t>
            </w:r>
            <w:proofErr w:type="spellEnd"/>
            <w:r w:rsidRPr="00BF45C9">
              <w:rPr>
                <w:sz w:val="24"/>
                <w:szCs w:val="24"/>
              </w:rPr>
              <w:t>/м</w:t>
            </w:r>
            <w:proofErr w:type="gramStart"/>
            <w:r w:rsidRPr="00BF45C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BE565E" w:rsidRPr="00BF45C9" w:rsidRDefault="00BE565E" w:rsidP="00BE565E">
            <w:pPr>
              <w:spacing w:after="0"/>
              <w:jc w:val="center"/>
              <w:rPr>
                <w:sz w:val="24"/>
                <w:szCs w:val="24"/>
              </w:rPr>
            </w:pPr>
            <w:r w:rsidRPr="00BF45C9">
              <w:rPr>
                <w:sz w:val="24"/>
                <w:szCs w:val="24"/>
              </w:rPr>
              <w:t>22,92</w:t>
            </w:r>
          </w:p>
        </w:tc>
        <w:tc>
          <w:tcPr>
            <w:tcW w:w="1843" w:type="dxa"/>
            <w:vAlign w:val="center"/>
          </w:tcPr>
          <w:p w:rsidR="00BE565E" w:rsidRPr="00BF45C9" w:rsidRDefault="00BE565E" w:rsidP="00BE565E">
            <w:pPr>
              <w:spacing w:after="0"/>
              <w:jc w:val="center"/>
              <w:rPr>
                <w:sz w:val="24"/>
                <w:szCs w:val="24"/>
              </w:rPr>
            </w:pPr>
            <w:r w:rsidRPr="00BF45C9">
              <w:rPr>
                <w:sz w:val="24"/>
                <w:szCs w:val="24"/>
              </w:rPr>
              <w:t>27,60</w:t>
            </w:r>
          </w:p>
        </w:tc>
        <w:tc>
          <w:tcPr>
            <w:tcW w:w="2141" w:type="dxa"/>
            <w:vAlign w:val="center"/>
          </w:tcPr>
          <w:p w:rsidR="00BE565E" w:rsidRPr="00BF45C9" w:rsidRDefault="00741B24" w:rsidP="00BE565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F45C9">
              <w:rPr>
                <w:b/>
                <w:sz w:val="24"/>
                <w:szCs w:val="24"/>
              </w:rPr>
              <w:t>17,0</w:t>
            </w:r>
            <w:r w:rsidR="00BE565E" w:rsidRPr="00BF45C9"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FD0054" w:rsidRPr="000C25F0" w:rsidRDefault="008B3203" w:rsidP="00CA00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25F0">
        <w:rPr>
          <w:rFonts w:ascii="Times New Roman" w:hAnsi="Times New Roman"/>
          <w:sz w:val="26"/>
          <w:szCs w:val="26"/>
        </w:rPr>
        <w:t xml:space="preserve">Оплачивая счета </w:t>
      </w:r>
      <w:proofErr w:type="spellStart"/>
      <w:r w:rsidRPr="000C25F0">
        <w:rPr>
          <w:rFonts w:ascii="Times New Roman" w:hAnsi="Times New Roman"/>
          <w:sz w:val="26"/>
          <w:szCs w:val="26"/>
        </w:rPr>
        <w:t>ресурсоснабжающим</w:t>
      </w:r>
      <w:proofErr w:type="spellEnd"/>
      <w:r w:rsidRPr="000C25F0">
        <w:rPr>
          <w:rFonts w:ascii="Times New Roman" w:hAnsi="Times New Roman"/>
          <w:sz w:val="26"/>
          <w:szCs w:val="26"/>
        </w:rPr>
        <w:t xml:space="preserve"> организациям, исходя из показаний </w:t>
      </w:r>
      <w:proofErr w:type="spellStart"/>
      <w:r w:rsidRPr="000C25F0">
        <w:rPr>
          <w:rFonts w:ascii="Times New Roman" w:hAnsi="Times New Roman"/>
          <w:sz w:val="26"/>
          <w:szCs w:val="26"/>
        </w:rPr>
        <w:t>общедом</w:t>
      </w:r>
      <w:r w:rsidRPr="000C25F0">
        <w:rPr>
          <w:rFonts w:ascii="Times New Roman" w:hAnsi="Times New Roman"/>
          <w:sz w:val="26"/>
          <w:szCs w:val="26"/>
        </w:rPr>
        <w:t>о</w:t>
      </w:r>
      <w:r w:rsidRPr="000C25F0">
        <w:rPr>
          <w:rFonts w:ascii="Times New Roman" w:hAnsi="Times New Roman"/>
          <w:sz w:val="26"/>
          <w:szCs w:val="26"/>
        </w:rPr>
        <w:t>вых</w:t>
      </w:r>
      <w:proofErr w:type="spellEnd"/>
      <w:r w:rsidRPr="000C25F0">
        <w:rPr>
          <w:rFonts w:ascii="Times New Roman" w:hAnsi="Times New Roman"/>
          <w:sz w:val="26"/>
          <w:szCs w:val="26"/>
        </w:rPr>
        <w:t xml:space="preserve"> приборов учёта (ОДПУ), собственникам выставлялись </w:t>
      </w:r>
      <w:r w:rsidR="005E41AF">
        <w:rPr>
          <w:rFonts w:ascii="Times New Roman" w:hAnsi="Times New Roman"/>
          <w:sz w:val="26"/>
          <w:szCs w:val="26"/>
        </w:rPr>
        <w:t xml:space="preserve">счета </w:t>
      </w:r>
      <w:r w:rsidRPr="000C25F0">
        <w:rPr>
          <w:rFonts w:ascii="Times New Roman" w:hAnsi="Times New Roman"/>
          <w:sz w:val="26"/>
          <w:szCs w:val="26"/>
        </w:rPr>
        <w:t>по показаниям их индивид</w:t>
      </w:r>
      <w:r w:rsidRPr="000C25F0">
        <w:rPr>
          <w:rFonts w:ascii="Times New Roman" w:hAnsi="Times New Roman"/>
          <w:sz w:val="26"/>
          <w:szCs w:val="26"/>
        </w:rPr>
        <w:t>у</w:t>
      </w:r>
      <w:r w:rsidRPr="000C25F0">
        <w:rPr>
          <w:rFonts w:ascii="Times New Roman" w:hAnsi="Times New Roman"/>
          <w:sz w:val="26"/>
          <w:szCs w:val="26"/>
        </w:rPr>
        <w:t xml:space="preserve">альных приборов учёта (ИПУ), которые </w:t>
      </w:r>
      <w:r w:rsidR="005E41AF">
        <w:rPr>
          <w:rFonts w:ascii="Times New Roman" w:hAnsi="Times New Roman"/>
          <w:sz w:val="26"/>
          <w:szCs w:val="26"/>
        </w:rPr>
        <w:t>они</w:t>
      </w:r>
      <w:r w:rsidRPr="000C25F0">
        <w:rPr>
          <w:rFonts w:ascii="Times New Roman" w:hAnsi="Times New Roman"/>
          <w:sz w:val="26"/>
          <w:szCs w:val="26"/>
        </w:rPr>
        <w:t xml:space="preserve"> сдавали в бухгалтерию ТСЖ. Разница между О</w:t>
      </w:r>
      <w:r w:rsidRPr="000C25F0">
        <w:rPr>
          <w:rFonts w:ascii="Times New Roman" w:hAnsi="Times New Roman"/>
          <w:sz w:val="26"/>
          <w:szCs w:val="26"/>
        </w:rPr>
        <w:t>Д</w:t>
      </w:r>
      <w:r w:rsidRPr="000C25F0">
        <w:rPr>
          <w:rFonts w:ascii="Times New Roman" w:hAnsi="Times New Roman"/>
          <w:sz w:val="26"/>
          <w:szCs w:val="26"/>
        </w:rPr>
        <w:t>ПУ и суммой всех ИПУ Законом трактуется как ОДН (</w:t>
      </w:r>
      <w:proofErr w:type="spellStart"/>
      <w:r w:rsidRPr="000C25F0">
        <w:rPr>
          <w:rFonts w:ascii="Times New Roman" w:hAnsi="Times New Roman"/>
          <w:sz w:val="26"/>
          <w:szCs w:val="26"/>
        </w:rPr>
        <w:t>общедомовые</w:t>
      </w:r>
      <w:proofErr w:type="spellEnd"/>
      <w:r w:rsidRPr="000C25F0">
        <w:rPr>
          <w:rFonts w:ascii="Times New Roman" w:hAnsi="Times New Roman"/>
          <w:sz w:val="26"/>
          <w:szCs w:val="26"/>
        </w:rPr>
        <w:t xml:space="preserve"> нужды). По сут</w:t>
      </w:r>
      <w:proofErr w:type="gramStart"/>
      <w:r w:rsidRPr="000C25F0">
        <w:rPr>
          <w:rFonts w:ascii="Times New Roman" w:hAnsi="Times New Roman"/>
          <w:sz w:val="26"/>
          <w:szCs w:val="26"/>
        </w:rPr>
        <w:t>и</w:t>
      </w:r>
      <w:r w:rsidR="000C25F0" w:rsidRPr="000C25F0">
        <w:rPr>
          <w:rFonts w:ascii="Times New Roman" w:hAnsi="Times New Roman"/>
          <w:sz w:val="26"/>
          <w:szCs w:val="26"/>
        </w:rPr>
        <w:t>-</w:t>
      </w:r>
      <w:proofErr w:type="gramEnd"/>
      <w:r w:rsidRPr="000C25F0">
        <w:rPr>
          <w:rFonts w:ascii="Times New Roman" w:hAnsi="Times New Roman"/>
          <w:sz w:val="26"/>
          <w:szCs w:val="26"/>
        </w:rPr>
        <w:t xml:space="preserve"> это </w:t>
      </w:r>
      <w:proofErr w:type="spellStart"/>
      <w:r w:rsidRPr="000C25F0">
        <w:rPr>
          <w:rFonts w:ascii="Times New Roman" w:hAnsi="Times New Roman"/>
          <w:sz w:val="26"/>
          <w:szCs w:val="26"/>
        </w:rPr>
        <w:t>н</w:t>
      </w:r>
      <w:r w:rsidRPr="000C25F0">
        <w:rPr>
          <w:rFonts w:ascii="Times New Roman" w:hAnsi="Times New Roman"/>
          <w:sz w:val="26"/>
          <w:szCs w:val="26"/>
        </w:rPr>
        <w:t>е</w:t>
      </w:r>
      <w:r w:rsidRPr="000C25F0">
        <w:rPr>
          <w:rFonts w:ascii="Times New Roman" w:hAnsi="Times New Roman"/>
          <w:sz w:val="26"/>
          <w:szCs w:val="26"/>
        </w:rPr>
        <w:t>довыставленные</w:t>
      </w:r>
      <w:proofErr w:type="spellEnd"/>
      <w:r w:rsidRPr="000C25F0">
        <w:rPr>
          <w:rFonts w:ascii="Times New Roman" w:hAnsi="Times New Roman"/>
          <w:sz w:val="26"/>
          <w:szCs w:val="26"/>
        </w:rPr>
        <w:t xml:space="preserve"> счета гражданам: убытки ТСЖ! </w:t>
      </w:r>
      <w:r w:rsidR="00BF45C9">
        <w:rPr>
          <w:rFonts w:ascii="Times New Roman" w:hAnsi="Times New Roman"/>
          <w:sz w:val="26"/>
          <w:szCs w:val="26"/>
        </w:rPr>
        <w:t xml:space="preserve">В </w:t>
      </w:r>
      <w:r w:rsidRPr="000C25F0">
        <w:rPr>
          <w:rFonts w:ascii="Times New Roman" w:hAnsi="Times New Roman"/>
          <w:sz w:val="26"/>
          <w:szCs w:val="26"/>
        </w:rPr>
        <w:t>период с 2014 г. по 2017 г.</w:t>
      </w:r>
      <w:r w:rsidR="00BF45C9">
        <w:rPr>
          <w:rFonts w:ascii="Times New Roman" w:hAnsi="Times New Roman"/>
          <w:sz w:val="26"/>
          <w:szCs w:val="26"/>
        </w:rPr>
        <w:t xml:space="preserve"> образовалась з</w:t>
      </w:r>
      <w:r w:rsidR="00BF45C9">
        <w:rPr>
          <w:rFonts w:ascii="Times New Roman" w:hAnsi="Times New Roman"/>
          <w:sz w:val="26"/>
          <w:szCs w:val="26"/>
        </w:rPr>
        <w:t>а</w:t>
      </w:r>
      <w:r w:rsidR="00BF45C9">
        <w:rPr>
          <w:rFonts w:ascii="Times New Roman" w:hAnsi="Times New Roman"/>
          <w:sz w:val="26"/>
          <w:szCs w:val="26"/>
        </w:rPr>
        <w:t>долженность</w:t>
      </w:r>
      <w:r w:rsidRPr="000C25F0">
        <w:rPr>
          <w:rFonts w:ascii="Times New Roman" w:hAnsi="Times New Roman"/>
          <w:sz w:val="26"/>
          <w:szCs w:val="26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701"/>
        <w:gridCol w:w="1510"/>
        <w:gridCol w:w="1417"/>
        <w:gridCol w:w="1560"/>
        <w:gridCol w:w="2268"/>
      </w:tblGrid>
      <w:tr w:rsidR="009143BC" w:rsidTr="00105EF0">
        <w:tc>
          <w:tcPr>
            <w:tcW w:w="3701" w:type="dxa"/>
          </w:tcPr>
          <w:p w:rsidR="009143BC" w:rsidRDefault="009143BC" w:rsidP="00CA00B4">
            <w:pPr>
              <w:spacing w:after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vAlign w:val="center"/>
          </w:tcPr>
          <w:p w:rsidR="009143BC" w:rsidRDefault="009143BC" w:rsidP="009143BC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417" w:type="dxa"/>
            <w:vAlign w:val="center"/>
          </w:tcPr>
          <w:p w:rsidR="009143BC" w:rsidRPr="00FD0054" w:rsidRDefault="009143BC" w:rsidP="009143BC">
            <w:pPr>
              <w:spacing w:after="0"/>
              <w:ind w:left="-108" w:right="-108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60" w:type="dxa"/>
            <w:vAlign w:val="center"/>
          </w:tcPr>
          <w:p w:rsidR="009143BC" w:rsidRPr="00FD0054" w:rsidRDefault="009143BC" w:rsidP="009143BC">
            <w:pPr>
              <w:spacing w:after="0"/>
              <w:ind w:left="-108" w:right="-108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268" w:type="dxa"/>
            <w:vAlign w:val="center"/>
          </w:tcPr>
          <w:p w:rsidR="009143BC" w:rsidRDefault="009143BC" w:rsidP="00FD0054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2017 г. </w:t>
            </w:r>
          </w:p>
          <w:p w:rsidR="009143BC" w:rsidRPr="00105EF0" w:rsidRDefault="009143BC" w:rsidP="00457287">
            <w:pPr>
              <w:spacing w:after="0"/>
              <w:ind w:left="-108" w:right="-108"/>
              <w:jc w:val="center"/>
              <w:rPr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05EF0">
              <w:rPr>
                <w:b/>
                <w:color w:val="000000"/>
                <w:spacing w:val="-6"/>
                <w:sz w:val="24"/>
                <w:szCs w:val="24"/>
                <w:lang w:eastAsia="ru-RU"/>
              </w:rPr>
              <w:t>(без учёта декабря !)</w:t>
            </w:r>
          </w:p>
        </w:tc>
      </w:tr>
      <w:tr w:rsidR="009143BC" w:rsidTr="00105EF0">
        <w:tc>
          <w:tcPr>
            <w:tcW w:w="3701" w:type="dxa"/>
          </w:tcPr>
          <w:p w:rsidR="009143BC" w:rsidRPr="00711EBE" w:rsidRDefault="009143BC" w:rsidP="00CA00B4">
            <w:pPr>
              <w:spacing w:after="0"/>
              <w:jc w:val="both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ОДН </w:t>
            </w:r>
            <w:proofErr w:type="spellStart"/>
            <w:r w:rsidRPr="00BF45C9">
              <w:rPr>
                <w:b/>
                <w:color w:val="000000"/>
                <w:sz w:val="28"/>
                <w:szCs w:val="28"/>
                <w:lang w:eastAsia="ru-RU"/>
              </w:rPr>
              <w:t>гвс</w:t>
            </w:r>
            <w:proofErr w:type="spellEnd"/>
            <w:r w:rsidR="00BF45C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1EBE">
              <w:rPr>
                <w:color w:val="000000"/>
                <w:sz w:val="20"/>
                <w:szCs w:val="20"/>
                <w:lang w:eastAsia="ru-RU"/>
              </w:rPr>
              <w:t>(разница между показ</w:t>
            </w:r>
            <w:r w:rsidRPr="00711EB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711EBE">
              <w:rPr>
                <w:color w:val="000000"/>
                <w:sz w:val="20"/>
                <w:szCs w:val="20"/>
                <w:lang w:eastAsia="ru-RU"/>
              </w:rPr>
              <w:t>ниями домового прибора учета (ОДПУ) и сум</w:t>
            </w: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711EBE">
              <w:rPr>
                <w:color w:val="000000"/>
                <w:sz w:val="20"/>
                <w:szCs w:val="20"/>
                <w:lang w:eastAsia="ru-RU"/>
              </w:rPr>
              <w:t>ой всех квартирных счетчиков (ИПУ)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proofErr w:type="gramEnd"/>
          </w:p>
        </w:tc>
        <w:tc>
          <w:tcPr>
            <w:tcW w:w="1510" w:type="dxa"/>
            <w:vAlign w:val="center"/>
          </w:tcPr>
          <w:p w:rsidR="009143BC" w:rsidRDefault="009143BC" w:rsidP="009143BC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2 894,87</w:t>
            </w:r>
          </w:p>
        </w:tc>
        <w:tc>
          <w:tcPr>
            <w:tcW w:w="1417" w:type="dxa"/>
            <w:vAlign w:val="center"/>
          </w:tcPr>
          <w:p w:rsidR="009143BC" w:rsidRDefault="009143BC" w:rsidP="00FD0054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3 295,02</w:t>
            </w:r>
          </w:p>
        </w:tc>
        <w:tc>
          <w:tcPr>
            <w:tcW w:w="1560" w:type="dxa"/>
            <w:vAlign w:val="center"/>
          </w:tcPr>
          <w:p w:rsidR="009143BC" w:rsidRDefault="009143BC" w:rsidP="00FD0054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4 552,32</w:t>
            </w:r>
          </w:p>
        </w:tc>
        <w:tc>
          <w:tcPr>
            <w:tcW w:w="2268" w:type="dxa"/>
            <w:vAlign w:val="center"/>
          </w:tcPr>
          <w:p w:rsidR="009143BC" w:rsidRDefault="009143BC" w:rsidP="00FD0054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5 600,98</w:t>
            </w:r>
          </w:p>
        </w:tc>
      </w:tr>
      <w:tr w:rsidR="009143BC" w:rsidTr="00105EF0">
        <w:tc>
          <w:tcPr>
            <w:tcW w:w="3701" w:type="dxa"/>
          </w:tcPr>
          <w:p w:rsidR="009143BC" w:rsidRPr="00711EBE" w:rsidRDefault="009143BC" w:rsidP="00CA00B4">
            <w:pPr>
              <w:spacing w:after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Наши потери (</w:t>
            </w:r>
            <w:r>
              <w:rPr>
                <w:color w:val="000000"/>
                <w:lang w:eastAsia="ru-RU"/>
              </w:rPr>
              <w:t xml:space="preserve">разница между оплатой </w:t>
            </w:r>
            <w:proofErr w:type="spellStart"/>
            <w:r>
              <w:rPr>
                <w:color w:val="000000"/>
                <w:lang w:eastAsia="ru-RU"/>
              </w:rPr>
              <w:t>МОЭКу</w:t>
            </w:r>
            <w:proofErr w:type="spellEnd"/>
            <w:r>
              <w:rPr>
                <w:color w:val="000000"/>
                <w:lang w:eastAsia="ru-RU"/>
              </w:rPr>
              <w:t xml:space="preserve"> и выставленным счетам собственникам</w:t>
            </w:r>
            <w:r>
              <w:rPr>
                <w:color w:val="000000"/>
                <w:sz w:val="28"/>
                <w:szCs w:val="28"/>
                <w:lang w:eastAsia="ru-RU"/>
              </w:rPr>
              <w:t>), руб.</w:t>
            </w:r>
          </w:p>
        </w:tc>
        <w:tc>
          <w:tcPr>
            <w:tcW w:w="1510" w:type="dxa"/>
            <w:vAlign w:val="center"/>
          </w:tcPr>
          <w:p w:rsidR="009143BC" w:rsidRDefault="009143BC" w:rsidP="00105EF0">
            <w:pPr>
              <w:spacing w:after="0"/>
              <w:ind w:left="-157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427 117,78</w:t>
            </w:r>
          </w:p>
        </w:tc>
        <w:tc>
          <w:tcPr>
            <w:tcW w:w="1417" w:type="dxa"/>
            <w:vAlign w:val="center"/>
          </w:tcPr>
          <w:p w:rsidR="009143BC" w:rsidRDefault="009143BC" w:rsidP="009143BC">
            <w:pPr>
              <w:spacing w:after="0"/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547 836,09</w:t>
            </w:r>
          </w:p>
        </w:tc>
        <w:tc>
          <w:tcPr>
            <w:tcW w:w="1560" w:type="dxa"/>
            <w:vAlign w:val="center"/>
          </w:tcPr>
          <w:p w:rsidR="009143BC" w:rsidRDefault="009143BC" w:rsidP="009143BC">
            <w:pPr>
              <w:spacing w:after="0"/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826 980,02</w:t>
            </w:r>
          </w:p>
        </w:tc>
        <w:tc>
          <w:tcPr>
            <w:tcW w:w="2268" w:type="dxa"/>
            <w:vAlign w:val="center"/>
          </w:tcPr>
          <w:p w:rsidR="009143BC" w:rsidRDefault="009143BC" w:rsidP="00FD0054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1 092 558,14</w:t>
            </w:r>
          </w:p>
        </w:tc>
      </w:tr>
    </w:tbl>
    <w:p w:rsidR="00105EF0" w:rsidRDefault="00105EF0" w:rsidP="00105EF0">
      <w:pPr>
        <w:spacing w:after="0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 за период 2014-2017:  </w:t>
      </w:r>
      <w:r w:rsidRPr="00105E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ОДН- 16 343,19 м</w:t>
      </w:r>
      <w:r w:rsidRPr="00105EF0">
        <w:rPr>
          <w:rFonts w:ascii="Times New Roman" w:eastAsia="Times New Roman" w:hAnsi="Times New Roman"/>
          <w:b/>
          <w:color w:val="000000"/>
          <w:sz w:val="28"/>
          <w:szCs w:val="28"/>
          <w:vertAlign w:val="superscript"/>
          <w:lang w:eastAsia="ru-RU"/>
        </w:rPr>
        <w:t>3</w:t>
      </w:r>
      <w:r w:rsidR="008B3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Pr="00105E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2 894 492,03 руб.</w:t>
      </w:r>
      <w:proofErr w:type="gramStart"/>
      <w:r w:rsidRPr="00105E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 w:rsidRPr="00105E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!!</w:t>
      </w:r>
    </w:p>
    <w:p w:rsidR="00FA7547" w:rsidRDefault="00FA7547" w:rsidP="00FA7547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Долг перед ПАО «МОЭК» на 22.12.2017 г. составляет 4 416 347,97 руб.</w:t>
      </w:r>
    </w:p>
    <w:p w:rsidR="00DF39A1" w:rsidRPr="000C25F0" w:rsidRDefault="000C25F0" w:rsidP="000C25F0">
      <w:pPr>
        <w:spacing w:after="0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Чтобы реструктурировать долги и оплатить их в течени</w:t>
      </w:r>
      <w:r w:rsidR="009238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1,5-2 лет необходимо увел</w:t>
      </w: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чить сбор денег. </w:t>
      </w:r>
      <w:r w:rsidR="009238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Были рассмотрены альтернативные варианты, но е</w:t>
      </w: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динственный выхо</w:t>
      </w:r>
      <w:proofErr w:type="gramStart"/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д-</w:t>
      </w:r>
      <w:proofErr w:type="gramEnd"/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</w:t>
      </w: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нять ставку по содержанию </w:t>
      </w:r>
      <w:proofErr w:type="spellStart"/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общедомового</w:t>
      </w:r>
      <w:proofErr w:type="spellEnd"/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имущества. Минимально возможн</w:t>
      </w:r>
      <w:r w:rsidR="005E41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 ставка</w:t>
      </w: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н</w:t>
      </w: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шем случае:</w:t>
      </w: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3510"/>
        <w:gridCol w:w="1543"/>
        <w:gridCol w:w="1559"/>
        <w:gridCol w:w="2268"/>
      </w:tblGrid>
      <w:tr w:rsidR="009E273F" w:rsidTr="009E273F">
        <w:tc>
          <w:tcPr>
            <w:tcW w:w="3510" w:type="dxa"/>
          </w:tcPr>
          <w:p w:rsidR="009E273F" w:rsidRPr="009E273F" w:rsidRDefault="009E273F" w:rsidP="009E273F">
            <w:pPr>
              <w:spacing w:after="0"/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543" w:type="dxa"/>
          </w:tcPr>
          <w:p w:rsidR="009E273F" w:rsidRPr="009E273F" w:rsidRDefault="009E273F" w:rsidP="009E273F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59" w:type="dxa"/>
          </w:tcPr>
          <w:p w:rsidR="009E273F" w:rsidRPr="009E273F" w:rsidRDefault="009E273F" w:rsidP="009E273F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268" w:type="dxa"/>
          </w:tcPr>
          <w:p w:rsidR="009E273F" w:rsidRPr="00AF644D" w:rsidRDefault="009E273F" w:rsidP="009E273F">
            <w:pPr>
              <w:spacing w:after="0"/>
              <w:jc w:val="center"/>
              <w:rPr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Изменение, руб.</w:t>
            </w:r>
            <w:r w:rsidR="00AF644D">
              <w:rPr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AF644D">
              <w:rPr>
                <w:b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12E02" w:rsidTr="009E273F">
        <w:tc>
          <w:tcPr>
            <w:tcW w:w="3510" w:type="dxa"/>
          </w:tcPr>
          <w:p w:rsidR="00612E02" w:rsidRPr="009E273F" w:rsidRDefault="009E273F" w:rsidP="009E273F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273F">
              <w:rPr>
                <w:rFonts w:ascii="Lucida Grande" w:hAnsi="Lucida Grande" w:cs="Lucida Grande"/>
                <w:color w:val="000000"/>
              </w:rPr>
              <w:t>Размер платы на 1м</w:t>
            </w:r>
            <w:r>
              <w:rPr>
                <w:rFonts w:ascii="Lucida Grande" w:hAnsi="Lucida Grande" w:cs="Lucida Grande"/>
                <w:color w:val="000000"/>
                <w:vertAlign w:val="superscript"/>
              </w:rPr>
              <w:t>2</w:t>
            </w:r>
            <w:r w:rsidRPr="009E273F">
              <w:rPr>
                <w:rFonts w:ascii="Lucida Grande" w:hAnsi="Lucida Grande" w:cs="Lucida Grande"/>
                <w:color w:val="000000"/>
              </w:rPr>
              <w:t>1 этаж</w:t>
            </w:r>
          </w:p>
        </w:tc>
        <w:tc>
          <w:tcPr>
            <w:tcW w:w="1543" w:type="dxa"/>
            <w:vAlign w:val="center"/>
          </w:tcPr>
          <w:p w:rsidR="00612E02" w:rsidRDefault="009E273F" w:rsidP="009E273F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24,50</w:t>
            </w:r>
          </w:p>
        </w:tc>
        <w:tc>
          <w:tcPr>
            <w:tcW w:w="1559" w:type="dxa"/>
            <w:vAlign w:val="center"/>
          </w:tcPr>
          <w:p w:rsidR="00612E02" w:rsidRDefault="009E273F" w:rsidP="009E273F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30,95</w:t>
            </w:r>
          </w:p>
        </w:tc>
        <w:tc>
          <w:tcPr>
            <w:tcW w:w="2268" w:type="dxa"/>
            <w:vAlign w:val="center"/>
          </w:tcPr>
          <w:p w:rsidR="00612E02" w:rsidRDefault="009E273F" w:rsidP="009E273F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6,45</w:t>
            </w:r>
          </w:p>
        </w:tc>
      </w:tr>
      <w:tr w:rsidR="00612E02" w:rsidTr="009E273F">
        <w:tc>
          <w:tcPr>
            <w:tcW w:w="3510" w:type="dxa"/>
          </w:tcPr>
          <w:p w:rsidR="00612E02" w:rsidRDefault="009E273F" w:rsidP="009E273F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273F">
              <w:rPr>
                <w:rFonts w:ascii="Lucida Grande" w:hAnsi="Lucida Grande" w:cs="Lucida Grande"/>
                <w:color w:val="000000"/>
              </w:rPr>
              <w:t>Размер платы на 1м</w:t>
            </w:r>
            <w:r w:rsidRPr="009E273F">
              <w:rPr>
                <w:rFonts w:ascii="Lucida Grande" w:hAnsi="Lucida Grande" w:cs="Lucida Grande"/>
                <w:color w:val="000000"/>
                <w:vertAlign w:val="superscript"/>
              </w:rPr>
              <w:t>2</w:t>
            </w:r>
            <w:r w:rsidRPr="009E273F">
              <w:rPr>
                <w:rFonts w:ascii="Lucida Grande" w:hAnsi="Lucida Grande" w:cs="Lucida Grande"/>
                <w:color w:val="000000"/>
              </w:rPr>
              <w:t xml:space="preserve"> 2-17 этаж</w:t>
            </w:r>
          </w:p>
        </w:tc>
        <w:tc>
          <w:tcPr>
            <w:tcW w:w="1543" w:type="dxa"/>
            <w:vAlign w:val="center"/>
          </w:tcPr>
          <w:p w:rsidR="00612E02" w:rsidRDefault="009E273F" w:rsidP="009E273F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27,60</w:t>
            </w:r>
          </w:p>
        </w:tc>
        <w:tc>
          <w:tcPr>
            <w:tcW w:w="1559" w:type="dxa"/>
            <w:vAlign w:val="center"/>
          </w:tcPr>
          <w:p w:rsidR="00612E02" w:rsidRDefault="009E273F" w:rsidP="009E273F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34,85</w:t>
            </w:r>
          </w:p>
        </w:tc>
        <w:tc>
          <w:tcPr>
            <w:tcW w:w="2268" w:type="dxa"/>
            <w:vAlign w:val="center"/>
          </w:tcPr>
          <w:p w:rsidR="00612E02" w:rsidRDefault="00AF644D" w:rsidP="009E273F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7,25</w:t>
            </w:r>
          </w:p>
        </w:tc>
      </w:tr>
    </w:tbl>
    <w:p w:rsidR="00612E02" w:rsidRPr="000C25F0" w:rsidRDefault="000C25F0" w:rsidP="00CA00B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Если не сделать это сейча</w:t>
      </w:r>
      <w:proofErr w:type="gramStart"/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с-</w:t>
      </w:r>
      <w:proofErr w:type="gramEnd"/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нам предстоят судебные заседания и как следствие- </w:t>
      </w:r>
      <w:r w:rsidR="005E41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арест</w:t>
      </w: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счета, веерные отключения электроэнергии, горячей воды.</w:t>
      </w:r>
    </w:p>
    <w:p w:rsidR="000C25F0" w:rsidRPr="000C25F0" w:rsidRDefault="000C25F0" w:rsidP="00CA00B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Это плата за многолетнюю жизнь с минимальной ставкой ТО</w:t>
      </w:r>
      <w:r w:rsidR="009238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некорректную подачу </w:t>
      </w:r>
      <w:r w:rsidR="005E41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жильцами </w:t>
      </w: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показаний счётчиков</w:t>
      </w:r>
      <w:r w:rsidR="009238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системные ошибки приборов учёта</w:t>
      </w:r>
      <w:r w:rsidRPr="000C2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C25F0" w:rsidRPr="00923873" w:rsidRDefault="00923873" w:rsidP="00CA00B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Просим Вас с </w:t>
      </w:r>
      <w:r w:rsidR="005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ниманием разобраться в сложившейся ситуации, принять мудрое решение и проголосовать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38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</w:t>
      </w:r>
      <w:proofErr w:type="gramEnd"/>
      <w:r w:rsidRPr="009238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эту финансовую инициативу.</w:t>
      </w:r>
    </w:p>
    <w:p w:rsidR="003A4617" w:rsidRDefault="00BB7981" w:rsidP="00B603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Правление ТСЖ «Боровское 20-1»</w:t>
      </w:r>
    </w:p>
    <w:sectPr w:rsidR="003A4617" w:rsidSect="00923873">
      <w:footnotePr>
        <w:pos w:val="beneathText"/>
      </w:footnotePr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3F" w:rsidRDefault="009E273F" w:rsidP="00235F39">
      <w:pPr>
        <w:spacing w:after="0" w:line="240" w:lineRule="auto"/>
      </w:pPr>
      <w:r>
        <w:separator/>
      </w:r>
    </w:p>
  </w:endnote>
  <w:endnote w:type="continuationSeparator" w:id="0">
    <w:p w:rsidR="009E273F" w:rsidRDefault="009E273F" w:rsidP="0023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3F" w:rsidRDefault="009E273F" w:rsidP="00235F39">
      <w:pPr>
        <w:spacing w:after="0" w:line="240" w:lineRule="auto"/>
      </w:pPr>
      <w:r>
        <w:separator/>
      </w:r>
    </w:p>
  </w:footnote>
  <w:footnote w:type="continuationSeparator" w:id="0">
    <w:p w:rsidR="009E273F" w:rsidRDefault="009E273F" w:rsidP="00235F39">
      <w:pPr>
        <w:spacing w:after="0" w:line="240" w:lineRule="auto"/>
      </w:pPr>
      <w:r>
        <w:continuationSeparator/>
      </w:r>
    </w:p>
  </w:footnote>
  <w:footnote w:id="1">
    <w:p w:rsidR="00967A91" w:rsidRDefault="00967A91">
      <w:pPr>
        <w:pStyle w:val="af2"/>
      </w:pPr>
      <w:r>
        <w:rPr>
          <w:rStyle w:val="af4"/>
        </w:rPr>
        <w:footnoteRef/>
      </w:r>
      <w:r>
        <w:t xml:space="preserve"> МО</w:t>
      </w:r>
      <w:proofErr w:type="gramStart"/>
      <w:r>
        <w:t>П-</w:t>
      </w:r>
      <w:proofErr w:type="gramEnd"/>
      <w:r>
        <w:t xml:space="preserve"> места общего пользования;</w:t>
      </w:r>
    </w:p>
  </w:footnote>
  <w:footnote w:id="2">
    <w:p w:rsidR="00967A91" w:rsidRDefault="00967A91">
      <w:pPr>
        <w:pStyle w:val="af2"/>
      </w:pPr>
      <w:r>
        <w:rPr>
          <w:rStyle w:val="af4"/>
        </w:rPr>
        <w:footnoteRef/>
      </w:r>
      <w:r>
        <w:t xml:space="preserve"> СОИ</w:t>
      </w:r>
      <w:proofErr w:type="gramStart"/>
      <w:r>
        <w:t>Д-</w:t>
      </w:r>
      <w:proofErr w:type="gramEnd"/>
      <w:r>
        <w:t xml:space="preserve"> содержание общего имущества дома.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E8F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E26A2"/>
    <w:multiLevelType w:val="hybridMultilevel"/>
    <w:tmpl w:val="8E5255AA"/>
    <w:lvl w:ilvl="0" w:tplc="EFFE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061E6"/>
    <w:multiLevelType w:val="hybridMultilevel"/>
    <w:tmpl w:val="0BC84894"/>
    <w:lvl w:ilvl="0" w:tplc="EFFE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E1035"/>
    <w:multiLevelType w:val="hybridMultilevel"/>
    <w:tmpl w:val="9BF6D6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61130"/>
    <w:multiLevelType w:val="hybridMultilevel"/>
    <w:tmpl w:val="49B884A8"/>
    <w:lvl w:ilvl="0" w:tplc="1C484E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86787"/>
    <w:multiLevelType w:val="multilevel"/>
    <w:tmpl w:val="B0CC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C6D4F"/>
    <w:multiLevelType w:val="hybridMultilevel"/>
    <w:tmpl w:val="9CB8C708"/>
    <w:lvl w:ilvl="0" w:tplc="EFFE71AE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autoHyphenation/>
  <w:hyphenationZone w:val="14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D17"/>
    <w:rsid w:val="000143D7"/>
    <w:rsid w:val="000409B6"/>
    <w:rsid w:val="000C25F0"/>
    <w:rsid w:val="000D2973"/>
    <w:rsid w:val="00105EF0"/>
    <w:rsid w:val="001443C1"/>
    <w:rsid w:val="001E37AF"/>
    <w:rsid w:val="001E774F"/>
    <w:rsid w:val="00201046"/>
    <w:rsid w:val="00235F39"/>
    <w:rsid w:val="00263835"/>
    <w:rsid w:val="00263906"/>
    <w:rsid w:val="00263F12"/>
    <w:rsid w:val="002E38D9"/>
    <w:rsid w:val="00310701"/>
    <w:rsid w:val="00347629"/>
    <w:rsid w:val="00355444"/>
    <w:rsid w:val="0036394A"/>
    <w:rsid w:val="003A4617"/>
    <w:rsid w:val="00440157"/>
    <w:rsid w:val="00446992"/>
    <w:rsid w:val="00457287"/>
    <w:rsid w:val="0049099F"/>
    <w:rsid w:val="004A110C"/>
    <w:rsid w:val="004A28CC"/>
    <w:rsid w:val="004A35FD"/>
    <w:rsid w:val="004B3AD5"/>
    <w:rsid w:val="004C2CAC"/>
    <w:rsid w:val="004E1D17"/>
    <w:rsid w:val="004E34BC"/>
    <w:rsid w:val="005B5BD3"/>
    <w:rsid w:val="005E41AF"/>
    <w:rsid w:val="005E6C4E"/>
    <w:rsid w:val="0061220F"/>
    <w:rsid w:val="00612E02"/>
    <w:rsid w:val="00621C44"/>
    <w:rsid w:val="006F36AA"/>
    <w:rsid w:val="006F36FF"/>
    <w:rsid w:val="00711EBE"/>
    <w:rsid w:val="00741B24"/>
    <w:rsid w:val="00773941"/>
    <w:rsid w:val="007863FC"/>
    <w:rsid w:val="007A13A7"/>
    <w:rsid w:val="007D34BE"/>
    <w:rsid w:val="008711F8"/>
    <w:rsid w:val="0089669F"/>
    <w:rsid w:val="008B3203"/>
    <w:rsid w:val="008C73DF"/>
    <w:rsid w:val="008D001E"/>
    <w:rsid w:val="00902D39"/>
    <w:rsid w:val="00904998"/>
    <w:rsid w:val="009143BC"/>
    <w:rsid w:val="00923873"/>
    <w:rsid w:val="00967A91"/>
    <w:rsid w:val="0097634E"/>
    <w:rsid w:val="009D0DAD"/>
    <w:rsid w:val="009E273F"/>
    <w:rsid w:val="00A93443"/>
    <w:rsid w:val="00AE7542"/>
    <w:rsid w:val="00AF644D"/>
    <w:rsid w:val="00B6034C"/>
    <w:rsid w:val="00BB02C6"/>
    <w:rsid w:val="00BB7981"/>
    <w:rsid w:val="00BE565E"/>
    <w:rsid w:val="00BE6C8D"/>
    <w:rsid w:val="00BF45C9"/>
    <w:rsid w:val="00C07AEF"/>
    <w:rsid w:val="00C1546E"/>
    <w:rsid w:val="00C32F84"/>
    <w:rsid w:val="00C52DC2"/>
    <w:rsid w:val="00CA00B4"/>
    <w:rsid w:val="00CD6376"/>
    <w:rsid w:val="00D45DBF"/>
    <w:rsid w:val="00D740A7"/>
    <w:rsid w:val="00D878B8"/>
    <w:rsid w:val="00D97B66"/>
    <w:rsid w:val="00DE6DA6"/>
    <w:rsid w:val="00DF39A1"/>
    <w:rsid w:val="00E029DB"/>
    <w:rsid w:val="00EB38D1"/>
    <w:rsid w:val="00EB76FD"/>
    <w:rsid w:val="00F36E21"/>
    <w:rsid w:val="00F47C29"/>
    <w:rsid w:val="00F7301C"/>
    <w:rsid w:val="00FA7547"/>
    <w:rsid w:val="00FB09DB"/>
    <w:rsid w:val="00FD0054"/>
    <w:rsid w:val="00FD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E1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1D17"/>
    <w:rPr>
      <w:rFonts w:ascii="Arial" w:hAnsi="Arial" w:cs="Arial" w:hint="default"/>
      <w:color w:val="000000"/>
      <w:u w:val="single"/>
    </w:rPr>
  </w:style>
  <w:style w:type="character" w:customStyle="1" w:styleId="t1">
    <w:name w:val="t1"/>
    <w:basedOn w:val="a0"/>
    <w:rsid w:val="004E1D17"/>
    <w:rPr>
      <w:sz w:val="16"/>
      <w:szCs w:val="16"/>
    </w:rPr>
  </w:style>
  <w:style w:type="character" w:styleId="a4">
    <w:name w:val="Strong"/>
    <w:basedOn w:val="a0"/>
    <w:uiPriority w:val="22"/>
    <w:qFormat/>
    <w:rsid w:val="004E1D17"/>
    <w:rPr>
      <w:b/>
      <w:bCs/>
    </w:rPr>
  </w:style>
  <w:style w:type="paragraph" w:styleId="a5">
    <w:name w:val="Normal (Web)"/>
    <w:basedOn w:val="a"/>
    <w:uiPriority w:val="99"/>
    <w:semiHidden/>
    <w:unhideWhenUsed/>
    <w:rsid w:val="004E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E1D17"/>
    <w:rPr>
      <w:i/>
      <w:iCs/>
    </w:rPr>
  </w:style>
  <w:style w:type="table" w:styleId="a7">
    <w:name w:val="Table Grid"/>
    <w:basedOn w:val="a1"/>
    <w:rsid w:val="00B603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35F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5F3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F39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5F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5F39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3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F39"/>
    <w:rPr>
      <w:rFonts w:ascii="Tahoma" w:hAnsi="Tahoma" w:cs="Tahoma"/>
      <w:sz w:val="16"/>
      <w:szCs w:val="16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235F3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35F39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235F3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67A9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67A91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967A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49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315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7853">
                                          <w:marLeft w:val="-450"/>
                                          <w:marRight w:val="-450"/>
                                          <w:marTop w:val="13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00030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5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4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5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7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87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13">
                                          <w:marLeft w:val="-450"/>
                                          <w:marRight w:val="-450"/>
                                          <w:marTop w:val="13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86699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1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5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40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24421-625F-4762-89EB-026AE6D4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Павлович</dc:creator>
  <cp:keywords/>
  <cp:lastModifiedBy>GAVRILOV</cp:lastModifiedBy>
  <cp:revision>16</cp:revision>
  <cp:lastPrinted>2017-12-25T08:41:00Z</cp:lastPrinted>
  <dcterms:created xsi:type="dcterms:W3CDTF">2017-12-22T19:38:00Z</dcterms:created>
  <dcterms:modified xsi:type="dcterms:W3CDTF">2017-12-25T08:51:00Z</dcterms:modified>
</cp:coreProperties>
</file>